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1F" w:rsidRPr="008F2098" w:rsidRDefault="00446C1F" w:rsidP="00446C1F">
      <w:pPr>
        <w:rPr>
          <w:rFonts w:ascii="Calibri" w:eastAsia="Times New Roman" w:hAnsi="Calibri" w:cs="Times New Roman"/>
          <w:b/>
          <w:sz w:val="48"/>
          <w:lang w:eastAsia="ru-RU"/>
        </w:rPr>
      </w:pPr>
      <w:r w:rsidRPr="00446C1F">
        <w:rPr>
          <w:rFonts w:ascii="Calibri" w:eastAsia="Times New Roman" w:hAnsi="Calibri" w:cs="Times New Roman"/>
          <w:sz w:val="48"/>
          <w:lang w:eastAsia="ru-RU"/>
        </w:rPr>
        <w:t xml:space="preserve">  </w:t>
      </w:r>
      <w:r>
        <w:rPr>
          <w:rFonts w:ascii="Calibri" w:eastAsia="Times New Roman" w:hAnsi="Calibri" w:cs="Times New Roman"/>
          <w:sz w:val="48"/>
          <w:lang w:eastAsia="ru-RU"/>
        </w:rPr>
        <w:t xml:space="preserve">           </w:t>
      </w:r>
      <w:r w:rsidR="00FB0907">
        <w:rPr>
          <w:rFonts w:ascii="Calibri" w:eastAsia="Times New Roman" w:hAnsi="Calibri" w:cs="Times New Roman"/>
          <w:sz w:val="48"/>
          <w:lang w:eastAsia="ru-RU"/>
        </w:rPr>
        <w:t xml:space="preserve">   </w:t>
      </w:r>
      <w:r w:rsidRPr="00446C1F">
        <w:rPr>
          <w:rFonts w:ascii="Calibri" w:eastAsia="Times New Roman" w:hAnsi="Calibri" w:cs="Times New Roman"/>
          <w:sz w:val="48"/>
          <w:lang w:eastAsia="ru-RU"/>
        </w:rPr>
        <w:t xml:space="preserve"> </w:t>
      </w:r>
      <w:r w:rsidRPr="008F2098">
        <w:rPr>
          <w:rFonts w:ascii="Calibri" w:eastAsia="Times New Roman" w:hAnsi="Calibri" w:cs="Times New Roman"/>
          <w:b/>
          <w:sz w:val="56"/>
          <w:lang w:eastAsia="ru-RU"/>
        </w:rPr>
        <w:t xml:space="preserve">Список </w:t>
      </w:r>
      <w:proofErr w:type="spellStart"/>
      <w:r w:rsidRPr="008F2098">
        <w:rPr>
          <w:rFonts w:ascii="Calibri" w:eastAsia="Times New Roman" w:hAnsi="Calibri" w:cs="Times New Roman"/>
          <w:b/>
          <w:sz w:val="56"/>
          <w:lang w:eastAsia="ru-RU"/>
        </w:rPr>
        <w:t>упономоченных</w:t>
      </w:r>
      <w:proofErr w:type="spellEnd"/>
      <w:r w:rsidRPr="008F2098">
        <w:rPr>
          <w:rFonts w:ascii="Calibri" w:eastAsia="Times New Roman" w:hAnsi="Calibri" w:cs="Times New Roman"/>
          <w:b/>
          <w:sz w:val="56"/>
          <w:lang w:eastAsia="ru-RU"/>
        </w:rPr>
        <w:t>.</w:t>
      </w:r>
      <w:bookmarkStart w:id="0" w:name="_GoBack"/>
      <w:bookmarkEnd w:id="0"/>
    </w:p>
    <w:p w:rsidR="00446C1F" w:rsidRPr="00446C1F" w:rsidRDefault="00446C1F" w:rsidP="00446C1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1F" w:rsidRDefault="00446C1F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4366"/>
        <w:gridCol w:w="4745"/>
      </w:tblGrid>
      <w:tr w:rsidR="00446C1F" w:rsidTr="00446C1F">
        <w:tc>
          <w:tcPr>
            <w:tcW w:w="447" w:type="dxa"/>
          </w:tcPr>
          <w:p w:rsidR="00446C1F" w:rsidRPr="00446C1F" w:rsidRDefault="00446C1F" w:rsidP="00446C1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72" w:type="dxa"/>
          </w:tcPr>
          <w:p w:rsidR="00446C1F" w:rsidRPr="00446C1F" w:rsidRDefault="00446C1F" w:rsidP="00446C1F">
            <w:pPr>
              <w:ind w:left="627"/>
              <w:rPr>
                <w:b/>
              </w:rPr>
            </w:pPr>
            <w:r w:rsidRPr="00446C1F">
              <w:rPr>
                <w:b/>
                <w:sz w:val="32"/>
              </w:rPr>
              <w:t>Направление</w:t>
            </w:r>
          </w:p>
        </w:tc>
        <w:tc>
          <w:tcPr>
            <w:tcW w:w="4752" w:type="dxa"/>
          </w:tcPr>
          <w:p w:rsidR="00446C1F" w:rsidRPr="00446C1F" w:rsidRDefault="00446C1F" w:rsidP="00446C1F">
            <w:pPr>
              <w:rPr>
                <w:b/>
              </w:rPr>
            </w:pPr>
            <w:r w:rsidRPr="00446C1F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     </w:t>
            </w:r>
            <w:r w:rsidRPr="00446C1F">
              <w:rPr>
                <w:b/>
                <w:sz w:val="32"/>
              </w:rPr>
              <w:t>ответственный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1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вопросам социального партнёрства и регулирования трудовых отношений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proofErr w:type="spellStart"/>
            <w:r w:rsidRPr="00FB0907">
              <w:rPr>
                <w:sz w:val="36"/>
              </w:rPr>
              <w:t>Джабаева</w:t>
            </w:r>
            <w:proofErr w:type="spellEnd"/>
            <w:r w:rsidRPr="00FB0907">
              <w:rPr>
                <w:sz w:val="36"/>
              </w:rPr>
              <w:t xml:space="preserve"> Г.Л.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2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правозащитной работе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r w:rsidRPr="00FB0907">
              <w:rPr>
                <w:sz w:val="36"/>
              </w:rPr>
              <w:t>Адамова Х.Х..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3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труду и заработной плате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r w:rsidRPr="00FB0907">
              <w:rPr>
                <w:sz w:val="36"/>
              </w:rPr>
              <w:t>Адамова Х.Х..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4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организационно-массовой и уставной работе</w:t>
            </w:r>
            <w:proofErr w:type="gramStart"/>
            <w:r w:rsidRPr="00FB0907">
              <w:rPr>
                <w:b/>
                <w:sz w:val="24"/>
              </w:rPr>
              <w:t>..</w:t>
            </w:r>
            <w:proofErr w:type="gramEnd"/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r w:rsidRPr="00FB0907">
              <w:rPr>
                <w:sz w:val="36"/>
              </w:rPr>
              <w:t>Хаджиев А.И.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5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информационной работе  и обеспечению гласности профсоюзной деятельности.</w:t>
            </w:r>
          </w:p>
        </w:tc>
        <w:tc>
          <w:tcPr>
            <w:tcW w:w="4752" w:type="dxa"/>
          </w:tcPr>
          <w:p w:rsidR="00446C1F" w:rsidRPr="00FB0907" w:rsidRDefault="00FB0907" w:rsidP="00FB0907">
            <w:pPr>
              <w:rPr>
                <w:sz w:val="36"/>
              </w:rPr>
            </w:pPr>
            <w:r w:rsidRPr="00FB0907">
              <w:rPr>
                <w:sz w:val="36"/>
              </w:rPr>
              <w:t xml:space="preserve"> </w:t>
            </w:r>
            <w:proofErr w:type="spellStart"/>
            <w:r w:rsidRPr="00FB0907">
              <w:rPr>
                <w:sz w:val="36"/>
              </w:rPr>
              <w:t>Солтханова</w:t>
            </w:r>
            <w:proofErr w:type="spellEnd"/>
            <w:r w:rsidRPr="00FB0907">
              <w:rPr>
                <w:sz w:val="36"/>
              </w:rPr>
              <w:t xml:space="preserve"> Э.Х.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6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охране  труда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proofErr w:type="spellStart"/>
            <w:r w:rsidRPr="00FB0907">
              <w:rPr>
                <w:sz w:val="36"/>
              </w:rPr>
              <w:t>Жамалуев</w:t>
            </w:r>
            <w:proofErr w:type="spellEnd"/>
            <w:r w:rsidRPr="00FB0907">
              <w:rPr>
                <w:sz w:val="36"/>
              </w:rPr>
              <w:t xml:space="preserve"> М.Т</w:t>
            </w:r>
          </w:p>
        </w:tc>
      </w:tr>
      <w:tr w:rsidR="00446C1F" w:rsidTr="00446C1F"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7</w:t>
            </w:r>
          </w:p>
        </w:tc>
        <w:tc>
          <w:tcPr>
            <w:tcW w:w="4372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культурно - массовой и оздоровительной работе.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r w:rsidRPr="00FB0907">
              <w:rPr>
                <w:sz w:val="36"/>
              </w:rPr>
              <w:t>Адамова Т.А.</w:t>
            </w:r>
          </w:p>
        </w:tc>
      </w:tr>
      <w:tr w:rsidR="00446C1F" w:rsidTr="00446C1F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8</w:t>
            </w:r>
          </w:p>
        </w:tc>
        <w:tc>
          <w:tcPr>
            <w:tcW w:w="4372" w:type="dxa"/>
          </w:tcPr>
          <w:p w:rsidR="00446C1F" w:rsidRPr="00FB0907" w:rsidRDefault="00FB0907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жилищно-бытовым вопросам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proofErr w:type="spellStart"/>
            <w:r w:rsidRPr="00FB0907">
              <w:rPr>
                <w:sz w:val="36"/>
              </w:rPr>
              <w:t>Хамидова</w:t>
            </w:r>
            <w:proofErr w:type="spellEnd"/>
            <w:r w:rsidRPr="00FB0907">
              <w:rPr>
                <w:sz w:val="36"/>
              </w:rPr>
              <w:t xml:space="preserve"> М.</w:t>
            </w:r>
          </w:p>
        </w:tc>
      </w:tr>
      <w:tr w:rsidR="00446C1F" w:rsidTr="00446C1F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9</w:t>
            </w:r>
          </w:p>
        </w:tc>
        <w:tc>
          <w:tcPr>
            <w:tcW w:w="4372" w:type="dxa"/>
          </w:tcPr>
          <w:p w:rsidR="00446C1F" w:rsidRPr="00FB0907" w:rsidRDefault="00FB0907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делам молодёжи и наставничества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proofErr w:type="spellStart"/>
            <w:r w:rsidRPr="00FB0907">
              <w:rPr>
                <w:sz w:val="36"/>
              </w:rPr>
              <w:t>Абдулшаидова</w:t>
            </w:r>
            <w:proofErr w:type="spellEnd"/>
            <w:r w:rsidRPr="00FB0907">
              <w:rPr>
                <w:sz w:val="36"/>
              </w:rPr>
              <w:t xml:space="preserve"> С.Х.</w:t>
            </w:r>
          </w:p>
        </w:tc>
      </w:tr>
      <w:tr w:rsidR="00446C1F" w:rsidTr="00446C1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47" w:type="dxa"/>
          </w:tcPr>
          <w:p w:rsidR="00446C1F" w:rsidRPr="00FB0907" w:rsidRDefault="00446C1F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10</w:t>
            </w:r>
          </w:p>
        </w:tc>
        <w:tc>
          <w:tcPr>
            <w:tcW w:w="4372" w:type="dxa"/>
          </w:tcPr>
          <w:p w:rsidR="00446C1F" w:rsidRPr="00FB0907" w:rsidRDefault="00FB0907" w:rsidP="00446C1F">
            <w:pPr>
              <w:rPr>
                <w:b/>
                <w:sz w:val="24"/>
              </w:rPr>
            </w:pPr>
            <w:r w:rsidRPr="00FB0907">
              <w:rPr>
                <w:b/>
                <w:sz w:val="24"/>
              </w:rPr>
              <w:t>Уполномоченный по жилищно-бытовым вопросам</w:t>
            </w:r>
          </w:p>
        </w:tc>
        <w:tc>
          <w:tcPr>
            <w:tcW w:w="4752" w:type="dxa"/>
          </w:tcPr>
          <w:p w:rsidR="00446C1F" w:rsidRPr="00FB0907" w:rsidRDefault="00FB0907" w:rsidP="00446C1F">
            <w:pPr>
              <w:rPr>
                <w:sz w:val="36"/>
              </w:rPr>
            </w:pPr>
            <w:proofErr w:type="spellStart"/>
            <w:r w:rsidRPr="00FB0907">
              <w:rPr>
                <w:sz w:val="36"/>
              </w:rPr>
              <w:t>СотхановХ.Х.есть</w:t>
            </w:r>
            <w:proofErr w:type="spellEnd"/>
          </w:p>
        </w:tc>
      </w:tr>
    </w:tbl>
    <w:p w:rsidR="003E34E7" w:rsidRDefault="003E34E7"/>
    <w:sectPr w:rsidR="003E34E7" w:rsidSect="00EE482C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64"/>
    <w:rsid w:val="003E34E7"/>
    <w:rsid w:val="00446C1F"/>
    <w:rsid w:val="008F2098"/>
    <w:rsid w:val="00CB6C64"/>
    <w:rsid w:val="00EE482C"/>
    <w:rsid w:val="00F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5</cp:revision>
  <dcterms:created xsi:type="dcterms:W3CDTF">2016-04-30T10:38:00Z</dcterms:created>
  <dcterms:modified xsi:type="dcterms:W3CDTF">2016-04-30T11:19:00Z</dcterms:modified>
</cp:coreProperties>
</file>